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C3" w:rsidRPr="00BA6EC3" w:rsidRDefault="00BA6EC3" w:rsidP="00BA6EC3">
      <w:pPr>
        <w:jc w:val="center"/>
        <w:rPr>
          <w:b/>
          <w:lang w:val="kk-KZ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r>
        <w:rPr>
          <w:b/>
        </w:rPr>
        <w:t xml:space="preserve">ПРОТОКОЛ ИТОГОВ № </w:t>
      </w:r>
      <w:r>
        <w:rPr>
          <w:b/>
          <w:lang w:val="kk-KZ"/>
        </w:rPr>
        <w:t>1</w:t>
      </w:r>
    </w:p>
    <w:p w:rsidR="00BA6EC3" w:rsidRPr="00BA7298" w:rsidRDefault="00BA6EC3" w:rsidP="00BA6EC3">
      <w:pPr>
        <w:jc w:val="center"/>
        <w:rPr>
          <w:b/>
        </w:rPr>
      </w:pPr>
      <w:r w:rsidRPr="00BA7298">
        <w:rPr>
          <w:b/>
        </w:rPr>
        <w:t xml:space="preserve">закупа способом </w:t>
      </w:r>
      <w:r w:rsidRPr="00BA7298">
        <w:rPr>
          <w:b/>
          <w:lang w:val="kk-KZ"/>
        </w:rPr>
        <w:t xml:space="preserve">запроса ценовых предложений </w:t>
      </w:r>
    </w:p>
    <w:p w:rsidR="00DC41D7" w:rsidRPr="00093B5B" w:rsidRDefault="00DC41D7" w:rsidP="00DC41D7">
      <w:pPr>
        <w:rPr>
          <w:bCs/>
        </w:rPr>
      </w:pPr>
    </w:p>
    <w:tbl>
      <w:tblPr>
        <w:tblW w:w="10075" w:type="dxa"/>
        <w:tblCellSpacing w:w="15" w:type="dxa"/>
        <w:tblLook w:val="04A0" w:firstRow="1" w:lastRow="0" w:firstColumn="1" w:lastColumn="0" w:noHBand="0" w:noVBand="1"/>
      </w:tblPr>
      <w:tblGrid>
        <w:gridCol w:w="1562"/>
        <w:gridCol w:w="8513"/>
      </w:tblGrid>
      <w:tr w:rsidR="00BA6EC3" w:rsidRPr="00093B5B" w:rsidTr="00BA6EC3">
        <w:trPr>
          <w:tblCellSpacing w:w="15" w:type="dxa"/>
        </w:trPr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BA7298" w:rsidRDefault="00BA6EC3" w:rsidP="00BA6EC3">
            <w:pPr>
              <w:ind w:left="213"/>
              <w:jc w:val="both"/>
              <w:rPr>
                <w:b/>
              </w:rPr>
            </w:pPr>
            <w:r w:rsidRPr="00093B5B">
              <w:rPr>
                <w:b/>
                <w:bCs/>
              </w:rPr>
              <w:t xml:space="preserve">     </w:t>
            </w:r>
            <w:r w:rsidR="00D45640">
              <w:rPr>
                <w:b/>
                <w:lang w:val="kk-KZ"/>
              </w:rPr>
              <w:t>3</w:t>
            </w:r>
            <w:r w:rsidR="00B75451">
              <w:rPr>
                <w:b/>
                <w:lang w:val="kk-KZ"/>
              </w:rPr>
              <w:t>1</w:t>
            </w:r>
            <w:bookmarkStart w:id="5" w:name="_GoBack"/>
            <w:bookmarkEnd w:id="5"/>
            <w:r>
              <w:rPr>
                <w:b/>
              </w:rPr>
              <w:t>.</w:t>
            </w:r>
            <w:r>
              <w:rPr>
                <w:b/>
                <w:lang w:val="kk-KZ"/>
              </w:rPr>
              <w:t>01</w:t>
            </w:r>
            <w:r w:rsidRPr="00BA7298">
              <w:rPr>
                <w:b/>
              </w:rPr>
              <w:t>.20</w:t>
            </w:r>
            <w:r>
              <w:rPr>
                <w:b/>
                <w:lang w:val="kk-KZ"/>
              </w:rPr>
              <w:t>20</w:t>
            </w:r>
            <w:r w:rsidRPr="00BA7298">
              <w:rPr>
                <w:b/>
              </w:rPr>
              <w:t xml:space="preserve">г.                    </w:t>
            </w:r>
            <w:r w:rsidRPr="00BA7298">
              <w:rPr>
                <w:b/>
              </w:rPr>
              <w:tab/>
              <w:t xml:space="preserve">                                                                                                                 </w:t>
            </w:r>
            <w:proofErr w:type="spellStart"/>
            <w:r w:rsidRPr="00BA7298">
              <w:rPr>
                <w:b/>
              </w:rPr>
              <w:t>г.Алматы</w:t>
            </w:r>
            <w:proofErr w:type="spellEnd"/>
          </w:p>
          <w:p w:rsidR="00BA6EC3" w:rsidRPr="00093B5B" w:rsidRDefault="00BA6EC3" w:rsidP="00BA6EC3">
            <w:pPr>
              <w:rPr>
                <w:b/>
                <w:bCs/>
              </w:rPr>
            </w:pPr>
            <w:r w:rsidRPr="00093B5B">
              <w:rPr>
                <w:b/>
                <w:bCs/>
              </w:rPr>
              <w:t xml:space="preserve">                   </w:t>
            </w:r>
          </w:p>
        </w:tc>
        <w:tc>
          <w:tcPr>
            <w:tcW w:w="8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BA6EC3" w:rsidP="00BA6EC3">
            <w:r>
              <w:rPr>
                <w:lang w:val="kk-KZ"/>
              </w:rPr>
              <w:t xml:space="preserve"> </w:t>
            </w:r>
            <w:r w:rsidRPr="00093B5B"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BA6EC3" w:rsidRPr="00093B5B" w:rsidTr="00BA6EC3">
        <w:trPr>
          <w:tblCellSpacing w:w="15" w:type="dxa"/>
        </w:trPr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BA6EC3" w:rsidP="00BA6EC3">
            <w:pPr>
              <w:rPr>
                <w:b/>
                <w:bCs/>
              </w:rPr>
            </w:pPr>
            <w:r w:rsidRPr="00093B5B">
              <w:rPr>
                <w:b/>
                <w:bCs/>
              </w:rPr>
              <w:t>Юр. адрес организатора</w:t>
            </w:r>
          </w:p>
        </w:tc>
        <w:tc>
          <w:tcPr>
            <w:tcW w:w="8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BA6EC3" w:rsidP="00BA6EC3">
            <w:r w:rsidRPr="00093B5B">
              <w:t xml:space="preserve">050010, Казахстан, г. Алматы, ул. </w:t>
            </w:r>
            <w:r w:rsidRPr="00093B5B">
              <w:rPr>
                <w:lang w:val="kk-KZ"/>
              </w:rPr>
              <w:t>Жетбаева 28</w:t>
            </w:r>
            <w:r w:rsidRPr="00093B5B">
              <w:t xml:space="preserve">, </w:t>
            </w:r>
          </w:p>
        </w:tc>
      </w:tr>
      <w:tr w:rsidR="00BA6EC3" w:rsidRPr="00093B5B" w:rsidTr="00BA6EC3">
        <w:trPr>
          <w:tblCellSpacing w:w="15" w:type="dxa"/>
        </w:trPr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BA6EC3" w:rsidP="00BA6EC3">
            <w:pPr>
              <w:rPr>
                <w:b/>
                <w:bCs/>
              </w:rPr>
            </w:pPr>
            <w:r w:rsidRPr="00093B5B">
              <w:rPr>
                <w:b/>
                <w:bCs/>
              </w:rPr>
              <w:t>Кол-во лотов в объявлении</w:t>
            </w:r>
          </w:p>
        </w:tc>
        <w:tc>
          <w:tcPr>
            <w:tcW w:w="8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DA635F" w:rsidP="00BA6EC3">
            <w:r>
              <w:rPr>
                <w:lang w:val="kk-KZ"/>
              </w:rPr>
              <w:t>45</w:t>
            </w:r>
          </w:p>
        </w:tc>
      </w:tr>
      <w:tr w:rsidR="00BA6EC3" w:rsidRPr="00093B5B" w:rsidTr="00BA6EC3">
        <w:trPr>
          <w:tblCellSpacing w:w="15" w:type="dxa"/>
        </w:trPr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BA6EC3" w:rsidP="00BA6EC3">
            <w:pPr>
              <w:rPr>
                <w:b/>
                <w:bCs/>
              </w:rPr>
            </w:pPr>
            <w:r w:rsidRPr="00093B5B">
              <w:rPr>
                <w:b/>
                <w:bCs/>
              </w:rPr>
              <w:t>Сумма закупки</w:t>
            </w:r>
          </w:p>
        </w:tc>
        <w:tc>
          <w:tcPr>
            <w:tcW w:w="8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DA635F" w:rsidP="0075197F">
            <w:r w:rsidRPr="00776FE9">
              <w:rPr>
                <w:b/>
                <w:color w:val="000000"/>
              </w:rPr>
              <w:t>7</w:t>
            </w:r>
            <w:r>
              <w:rPr>
                <w:b/>
                <w:color w:val="000000"/>
                <w:lang w:val="kk-KZ"/>
              </w:rPr>
              <w:t> </w:t>
            </w:r>
            <w:r w:rsidR="0075197F">
              <w:rPr>
                <w:b/>
                <w:color w:val="000000"/>
                <w:lang w:val="kk-KZ"/>
              </w:rPr>
              <w:t>250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75197F">
              <w:rPr>
                <w:b/>
                <w:color w:val="000000"/>
                <w:lang w:val="kk-KZ"/>
              </w:rPr>
              <w:t>735</w:t>
            </w:r>
            <w:r w:rsidR="00BA6EC3" w:rsidRPr="00093B5B">
              <w:rPr>
                <w:b/>
                <w:color w:val="000000"/>
              </w:rPr>
              <w:t xml:space="preserve">,00 </w:t>
            </w:r>
            <w:r w:rsidR="00BA6EC3" w:rsidRPr="00093B5B">
              <w:t>тенге</w:t>
            </w:r>
          </w:p>
        </w:tc>
      </w:tr>
      <w:tr w:rsidR="00BA6EC3" w:rsidRPr="00093B5B" w:rsidTr="00BA6EC3">
        <w:trPr>
          <w:tblCellSpacing w:w="15" w:type="dxa"/>
        </w:trPr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BA6EC3" w:rsidP="00BA6EC3">
            <w:pPr>
              <w:rPr>
                <w:b/>
                <w:bCs/>
              </w:rPr>
            </w:pPr>
            <w:r w:rsidRPr="00093B5B">
              <w:rPr>
                <w:b/>
                <w:bCs/>
              </w:rPr>
              <w:t>Признаки</w:t>
            </w:r>
          </w:p>
        </w:tc>
        <w:tc>
          <w:tcPr>
            <w:tcW w:w="8468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EC3" w:rsidRPr="00093B5B" w:rsidRDefault="00BA6EC3" w:rsidP="00BA6EC3">
            <w:r w:rsidRPr="00093B5B">
              <w:t>Без учета</w:t>
            </w:r>
          </w:p>
        </w:tc>
      </w:tr>
    </w:tbl>
    <w:p w:rsidR="00DC41D7" w:rsidRPr="00093B5B" w:rsidRDefault="00DC41D7" w:rsidP="00DC41D7">
      <w:pPr>
        <w:jc w:val="center"/>
        <w:outlineLvl w:val="3"/>
        <w:rPr>
          <w:b/>
          <w:bCs/>
        </w:rPr>
      </w:pPr>
    </w:p>
    <w:p w:rsidR="00DC41D7" w:rsidRPr="00093B5B" w:rsidRDefault="00DC41D7" w:rsidP="00DC41D7">
      <w:pPr>
        <w:jc w:val="both"/>
        <w:outlineLvl w:val="3"/>
        <w:rPr>
          <w:bCs/>
        </w:rPr>
      </w:pPr>
    </w:p>
    <w:p w:rsidR="00DC41D7" w:rsidRPr="00093B5B" w:rsidRDefault="00DC41D7" w:rsidP="00DC41D7"/>
    <w:p w:rsidR="00DC41D7" w:rsidRPr="00093B5B" w:rsidRDefault="00DC41D7" w:rsidP="00DC41D7">
      <w:r w:rsidRPr="00093B5B">
        <w:t xml:space="preserve">Окончательный срок подачи ценовых предложений: </w:t>
      </w:r>
      <w:proofErr w:type="gramStart"/>
      <w:r w:rsidRPr="00093B5B">
        <w:t>11:00  «</w:t>
      </w:r>
      <w:proofErr w:type="gramEnd"/>
      <w:r w:rsidR="00D45640">
        <w:rPr>
          <w:lang w:val="kk-KZ"/>
        </w:rPr>
        <w:t>3</w:t>
      </w:r>
      <w:r w:rsidRPr="00093B5B">
        <w:rPr>
          <w:lang w:val="kk-KZ"/>
        </w:rPr>
        <w:t>0</w:t>
      </w:r>
      <w:r w:rsidRPr="00093B5B">
        <w:t xml:space="preserve">» </w:t>
      </w:r>
      <w:r w:rsidRPr="00093B5B">
        <w:rPr>
          <w:lang w:val="kk-KZ"/>
        </w:rPr>
        <w:t>января</w:t>
      </w:r>
      <w:r w:rsidRPr="00093B5B">
        <w:t xml:space="preserve"> 2020г.</w:t>
      </w:r>
    </w:p>
    <w:p w:rsidR="00DC41D7" w:rsidRPr="00093B5B" w:rsidRDefault="00DC41D7" w:rsidP="00DC41D7">
      <w:r w:rsidRPr="00093B5B">
        <w:t>Дата, время и место вскрытия конвертов с ценовыми предложениями</w:t>
      </w:r>
      <w:r w:rsidRPr="00093B5B">
        <w:rPr>
          <w:lang w:val="kk-KZ"/>
        </w:rPr>
        <w:t xml:space="preserve">: </w:t>
      </w:r>
      <w:r w:rsidRPr="00093B5B">
        <w:t>«</w:t>
      </w:r>
      <w:r w:rsidR="00D45640">
        <w:rPr>
          <w:lang w:val="kk-KZ"/>
        </w:rPr>
        <w:t>3</w:t>
      </w:r>
      <w:r w:rsidRPr="00093B5B">
        <w:rPr>
          <w:lang w:val="kk-KZ"/>
        </w:rPr>
        <w:t>0</w:t>
      </w:r>
      <w:r w:rsidRPr="00093B5B">
        <w:t xml:space="preserve">» </w:t>
      </w:r>
      <w:r w:rsidRPr="00093B5B">
        <w:rPr>
          <w:lang w:val="kk-KZ"/>
        </w:rPr>
        <w:t>января</w:t>
      </w:r>
      <w:r w:rsidRPr="00093B5B">
        <w:t xml:space="preserve"> 2020г. в 15ч:00 мин, </w:t>
      </w:r>
      <w:r w:rsidRPr="00093B5B">
        <w:rPr>
          <w:lang w:val="kk-KZ"/>
        </w:rPr>
        <w:t>2</w:t>
      </w:r>
      <w:r w:rsidRPr="00093B5B">
        <w:t xml:space="preserve"> этаж, </w:t>
      </w:r>
      <w:proofErr w:type="spellStart"/>
      <w:r w:rsidRPr="00093B5B">
        <w:t>каб</w:t>
      </w:r>
      <w:proofErr w:type="spellEnd"/>
      <w:r w:rsidRPr="00093B5B">
        <w:rPr>
          <w:lang w:val="kk-KZ"/>
        </w:rPr>
        <w:t xml:space="preserve"> </w:t>
      </w:r>
      <w:r w:rsidR="00D45640">
        <w:rPr>
          <w:lang w:val="kk-KZ"/>
        </w:rPr>
        <w:t>57</w:t>
      </w:r>
      <w:r w:rsidRPr="00093B5B">
        <w:rPr>
          <w:lang w:val="kk-KZ"/>
        </w:rPr>
        <w:t xml:space="preserve"> </w:t>
      </w:r>
      <w:r w:rsidRPr="00093B5B">
        <w:t>Г</w:t>
      </w:r>
      <w:r w:rsidR="00E559D0">
        <w:rPr>
          <w:lang w:val="kk-KZ"/>
        </w:rPr>
        <w:t>К</w:t>
      </w:r>
      <w:r w:rsidRPr="00093B5B">
        <w:t>П на ПХВ "Городская больница "Алатау" Управления здравоохранения города Алматы.</w:t>
      </w:r>
    </w:p>
    <w:p w:rsidR="004B13BF" w:rsidRPr="0075197F" w:rsidRDefault="00DC41D7" w:rsidP="0075197F">
      <w:r w:rsidRPr="00093B5B">
        <w:t xml:space="preserve">Условия поставки: </w:t>
      </w:r>
      <w:r w:rsidRPr="00093B5B">
        <w:rPr>
          <w:bCs/>
        </w:rPr>
        <w:t>по графику заказчика</w:t>
      </w:r>
    </w:p>
    <w:bookmarkEnd w:id="0"/>
    <w:bookmarkEnd w:id="1"/>
    <w:bookmarkEnd w:id="2"/>
    <w:bookmarkEnd w:id="3"/>
    <w:bookmarkEnd w:id="4"/>
    <w:p w:rsidR="004B13BF" w:rsidRPr="007739A7" w:rsidRDefault="004B13BF" w:rsidP="004B13BF">
      <w:pPr>
        <w:pStyle w:val="a3"/>
        <w:spacing w:before="0" w:beforeAutospacing="0" w:after="0" w:afterAutospacing="0"/>
        <w:jc w:val="both"/>
        <w:rPr>
          <w:lang w:val="kk-KZ"/>
        </w:rPr>
      </w:pPr>
      <w:r w:rsidRPr="00BA7298">
        <w:t xml:space="preserve">   Место поставки – </w:t>
      </w:r>
      <w:r w:rsidR="007739A7" w:rsidRPr="00093B5B">
        <w:t xml:space="preserve">г. Алматы, ул. </w:t>
      </w:r>
      <w:r w:rsidR="007739A7" w:rsidRPr="00093B5B">
        <w:rPr>
          <w:lang w:val="kk-KZ"/>
        </w:rPr>
        <w:t xml:space="preserve">Жетбаева </w:t>
      </w:r>
      <w:proofErr w:type="gramStart"/>
      <w:r w:rsidR="007739A7" w:rsidRPr="00093B5B">
        <w:rPr>
          <w:lang w:val="kk-KZ"/>
        </w:rPr>
        <w:t>28</w:t>
      </w:r>
      <w:r w:rsidR="007739A7">
        <w:rPr>
          <w:lang w:val="kk-KZ"/>
        </w:rPr>
        <w:t xml:space="preserve"> ,</w:t>
      </w:r>
      <w:proofErr w:type="gramEnd"/>
      <w:r w:rsidR="007739A7">
        <w:rPr>
          <w:lang w:val="kk-KZ"/>
        </w:rPr>
        <w:t xml:space="preserve"> </w:t>
      </w:r>
      <w:r w:rsidR="007739A7" w:rsidRPr="00093B5B">
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</w:r>
      <w:r w:rsidR="007739A7">
        <w:rPr>
          <w:lang w:val="kk-KZ"/>
        </w:rPr>
        <w:t>.</w:t>
      </w:r>
    </w:p>
    <w:p w:rsidR="004B13BF" w:rsidRPr="00A836F1" w:rsidRDefault="004B13BF" w:rsidP="004B13BF">
      <w:pPr>
        <w:pStyle w:val="a3"/>
        <w:spacing w:before="0" w:beforeAutospacing="0" w:after="0" w:afterAutospacing="0"/>
        <w:jc w:val="both"/>
        <w:rPr>
          <w:spacing w:val="2"/>
          <w:lang w:val="en-US"/>
        </w:rPr>
      </w:pPr>
      <w:r w:rsidRPr="00BA7298">
        <w:t xml:space="preserve">    В ответ на приглашение к участию в закупках способом запроса ценовых предложений до истечения окончательного срока представили потенциальные поставщики: </w:t>
      </w:r>
      <w:r w:rsidRPr="00BA7298">
        <w:rPr>
          <w:spacing w:val="2"/>
        </w:rPr>
        <w:t xml:space="preserve">ТОО </w:t>
      </w:r>
      <w:r w:rsidRPr="007739A7">
        <w:t>«</w:t>
      </w:r>
      <w:r w:rsidR="007739A7" w:rsidRPr="007739A7">
        <w:t>АСТАНА-ДЕРИ</w:t>
      </w:r>
      <w:r w:rsidRPr="007739A7">
        <w:t>»,</w:t>
      </w:r>
      <w:r w:rsidRPr="00BA7298">
        <w:rPr>
          <w:spacing w:val="2"/>
        </w:rPr>
        <w:t xml:space="preserve"> ТОО «</w:t>
      </w:r>
      <w:r w:rsidR="007739A7" w:rsidRPr="007739A7">
        <w:t>АЛЬЯНС</w:t>
      </w:r>
      <w:r w:rsidRPr="00BA7298">
        <w:rPr>
          <w:spacing w:val="2"/>
        </w:rPr>
        <w:t>»</w:t>
      </w:r>
      <w:r>
        <w:rPr>
          <w:spacing w:val="2"/>
        </w:rPr>
        <w:t>,</w:t>
      </w:r>
      <w:r w:rsidRPr="004B13BF">
        <w:rPr>
          <w:spacing w:val="2"/>
        </w:rPr>
        <w:t xml:space="preserve"> </w:t>
      </w:r>
      <w:r w:rsidRPr="00BA7298">
        <w:rPr>
          <w:spacing w:val="2"/>
        </w:rPr>
        <w:t>ТОО «</w:t>
      </w:r>
      <w:r w:rsidR="007739A7" w:rsidRPr="007739A7">
        <w:t>Алма-Мед</w:t>
      </w:r>
      <w:r w:rsidRPr="00BA7298">
        <w:rPr>
          <w:spacing w:val="2"/>
        </w:rPr>
        <w:t>». Д</w:t>
      </w:r>
      <w:r w:rsidRPr="00BA7298">
        <w:t xml:space="preserve">окументы, содержащиеся в конверте, подтверждающие соответствие квалификационным требованиям потенциальных поставщиков соответствуют у: </w:t>
      </w:r>
      <w:r w:rsidR="007739A7" w:rsidRPr="00BA7298">
        <w:rPr>
          <w:spacing w:val="2"/>
        </w:rPr>
        <w:t xml:space="preserve">ТОО </w:t>
      </w:r>
      <w:r w:rsidR="007739A7" w:rsidRPr="007739A7">
        <w:t>«АСТАНА-ДЕРИ»,</w:t>
      </w:r>
      <w:r w:rsidR="007739A7" w:rsidRPr="00BA7298">
        <w:rPr>
          <w:spacing w:val="2"/>
        </w:rPr>
        <w:t xml:space="preserve"> ТОО «</w:t>
      </w:r>
      <w:r w:rsidR="007739A7" w:rsidRPr="007739A7">
        <w:t>АЛЬЯНС</w:t>
      </w:r>
      <w:r w:rsidR="007739A7" w:rsidRPr="00BA7298">
        <w:rPr>
          <w:spacing w:val="2"/>
        </w:rPr>
        <w:t>»</w:t>
      </w:r>
      <w:r w:rsidR="007739A7">
        <w:rPr>
          <w:spacing w:val="2"/>
        </w:rPr>
        <w:t>,</w:t>
      </w:r>
      <w:r w:rsidR="007739A7" w:rsidRPr="004B13BF">
        <w:rPr>
          <w:spacing w:val="2"/>
        </w:rPr>
        <w:t xml:space="preserve"> </w:t>
      </w:r>
      <w:r w:rsidR="007739A7" w:rsidRPr="00BA7298">
        <w:rPr>
          <w:spacing w:val="2"/>
        </w:rPr>
        <w:t>ТОО «</w:t>
      </w:r>
      <w:r w:rsidR="007739A7" w:rsidRPr="007739A7">
        <w:t>Алма-Мед</w:t>
      </w:r>
      <w:r w:rsidR="007739A7" w:rsidRPr="00BA7298">
        <w:rPr>
          <w:spacing w:val="2"/>
        </w:rPr>
        <w:t>»</w:t>
      </w:r>
      <w:r w:rsidRPr="00BA7298">
        <w:rPr>
          <w:spacing w:val="2"/>
        </w:rPr>
        <w:t>.</w:t>
      </w:r>
      <w:r>
        <w:rPr>
          <w:spacing w:val="2"/>
        </w:rPr>
        <w:t xml:space="preserve"> </w:t>
      </w:r>
      <w:r w:rsidRPr="00BA7298">
        <w:t>Представленные предложения соответствуют квалификационным требованиям, установленным пунктом 8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объема бесплатной медицинской помощи, утвержденных Постановлением Правительства от 30.10.2009 года №1729 с ценовыми предложениями, согласно приложению 1.</w:t>
      </w:r>
    </w:p>
    <w:p w:rsidR="004B13BF" w:rsidRPr="00BA7298" w:rsidRDefault="004B13BF" w:rsidP="004B13BF">
      <w:pPr>
        <w:ind w:firstLine="709"/>
        <w:jc w:val="both"/>
      </w:pPr>
      <w:r w:rsidRPr="00BA7298">
        <w:t xml:space="preserve">Организатор закупок </w:t>
      </w:r>
      <w:proofErr w:type="gramStart"/>
      <w:r w:rsidRPr="00BA7298">
        <w:t>по  результатом</w:t>
      </w:r>
      <w:proofErr w:type="gramEnd"/>
      <w:r w:rsidRPr="00BA7298">
        <w:t xml:space="preserve"> данных закупок способом запроса ценовых предложений РЕШИЛ:</w:t>
      </w:r>
    </w:p>
    <w:p w:rsidR="004B13BF" w:rsidRPr="00BA7298" w:rsidRDefault="004B13BF" w:rsidP="004B13BF">
      <w:pPr>
        <w:numPr>
          <w:ilvl w:val="0"/>
          <w:numId w:val="1"/>
        </w:numPr>
        <w:ind w:left="0" w:firstLine="0"/>
        <w:jc w:val="both"/>
      </w:pPr>
      <w:r w:rsidRPr="00BA7298">
        <w:t>признать закупку по приобретению:</w:t>
      </w:r>
      <w:r w:rsidR="007739A7" w:rsidRPr="007739A7">
        <w:rPr>
          <w:b/>
          <w:bCs/>
          <w:u w:val="single"/>
        </w:rPr>
        <w:t xml:space="preserve"> </w:t>
      </w:r>
      <w:r w:rsidR="007739A7" w:rsidRPr="00093B5B">
        <w:rPr>
          <w:b/>
          <w:bCs/>
          <w:u w:val="single"/>
        </w:rPr>
        <w:t>изделий медицинского назначения</w:t>
      </w:r>
      <w:r w:rsidR="00D45640">
        <w:rPr>
          <w:b/>
          <w:bCs/>
          <w:u w:val="single"/>
          <w:lang w:val="kk-KZ"/>
        </w:rPr>
        <w:t>, реагенты</w:t>
      </w:r>
      <w:r w:rsidR="003F22BF">
        <w:t xml:space="preserve"> </w:t>
      </w:r>
      <w:r w:rsidRPr="00BA7298">
        <w:t xml:space="preserve">для </w:t>
      </w:r>
      <w:r w:rsidRPr="00BA7298">
        <w:rPr>
          <w:color w:val="000000"/>
        </w:rPr>
        <w:t>оказания гарантированного объема бесплатной медицинской помощи на 2019 год</w:t>
      </w:r>
      <w:r w:rsidR="002462BF">
        <w:t xml:space="preserve"> </w:t>
      </w:r>
      <w:r w:rsidRPr="00BA7298">
        <w:t xml:space="preserve">способом запроса ценовых предложений </w:t>
      </w:r>
      <w:r w:rsidRPr="00BA7298">
        <w:rPr>
          <w:u w:val="single"/>
        </w:rPr>
        <w:t>состоявшимися</w:t>
      </w:r>
      <w:r w:rsidRPr="00BA7298">
        <w:t>;</w:t>
      </w:r>
    </w:p>
    <w:p w:rsidR="004B13BF" w:rsidRPr="00BA7298" w:rsidRDefault="004B13BF" w:rsidP="004B13B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A7298">
        <w:rPr>
          <w:u w:val="single"/>
        </w:rPr>
        <w:t>экономия бюджетных средств</w:t>
      </w:r>
      <w:r w:rsidRPr="00BA7298">
        <w:t xml:space="preserve"> от закупок по приобретению изделий медицинского </w:t>
      </w:r>
      <w:proofErr w:type="gramStart"/>
      <w:r w:rsidRPr="00BA7298">
        <w:t>назначения  на</w:t>
      </w:r>
      <w:proofErr w:type="gramEnd"/>
      <w:r w:rsidRPr="00BA7298">
        <w:t xml:space="preserve"> 2019 год по состоявшимся закупкам –  </w:t>
      </w:r>
      <w:r w:rsidR="0075197F">
        <w:rPr>
          <w:lang w:val="kk-KZ"/>
        </w:rPr>
        <w:t>378 165</w:t>
      </w:r>
      <w:r w:rsidRPr="00BA7298">
        <w:t>,00 тенге;</w:t>
      </w:r>
    </w:p>
    <w:p w:rsidR="004B13BF" w:rsidRPr="00BA7298" w:rsidRDefault="004B13BF" w:rsidP="004B13B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A7298">
        <w:t xml:space="preserve">по несостоявшимся закупкам </w:t>
      </w:r>
      <w:r w:rsidRPr="00BA7298">
        <w:rPr>
          <w:u w:val="single"/>
        </w:rPr>
        <w:t>остаточная сумма закупа</w:t>
      </w:r>
      <w:r w:rsidRPr="00BA7298">
        <w:t xml:space="preserve"> –</w:t>
      </w:r>
      <w:r>
        <w:t>0</w:t>
      </w:r>
      <w:r w:rsidRPr="00BA7298">
        <w:t>0 тенге;</w:t>
      </w:r>
    </w:p>
    <w:p w:rsidR="0075197F" w:rsidRPr="0075197F" w:rsidRDefault="004B13BF" w:rsidP="004B13B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BA7298">
        <w:rPr>
          <w:u w:val="single"/>
        </w:rPr>
        <w:t xml:space="preserve">заключить договор и закупить у </w:t>
      </w:r>
      <w:r w:rsidRPr="00BA7298">
        <w:rPr>
          <w:spacing w:val="2"/>
        </w:rPr>
        <w:t>ТОО «</w:t>
      </w:r>
      <w:r w:rsidR="0075197F" w:rsidRPr="007739A7">
        <w:t>Алма-Мед</w:t>
      </w:r>
      <w:r w:rsidRPr="00BA7298">
        <w:rPr>
          <w:spacing w:val="2"/>
        </w:rPr>
        <w:t>»</w:t>
      </w:r>
      <w:r w:rsidRPr="00BA7298">
        <w:rPr>
          <w:spacing w:val="2"/>
          <w:u w:val="single"/>
        </w:rPr>
        <w:t>:</w:t>
      </w:r>
      <w:r w:rsidRPr="00BA7298">
        <w:rPr>
          <w:spacing w:val="2"/>
        </w:rPr>
        <w:t xml:space="preserve"> </w:t>
      </w:r>
    </w:p>
    <w:p w:rsidR="0075197F" w:rsidRDefault="0075197F" w:rsidP="0075197F">
      <w:pPr>
        <w:tabs>
          <w:tab w:val="left" w:pos="426"/>
        </w:tabs>
        <w:jc w:val="both"/>
        <w:rPr>
          <w:spacing w:val="2"/>
        </w:rPr>
      </w:pPr>
    </w:p>
    <w:p w:rsidR="0075197F" w:rsidRDefault="0075197F" w:rsidP="0075197F">
      <w:pPr>
        <w:tabs>
          <w:tab w:val="left" w:pos="426"/>
        </w:tabs>
        <w:jc w:val="both"/>
        <w:rPr>
          <w:spacing w:val="2"/>
        </w:rPr>
      </w:pPr>
    </w:p>
    <w:p w:rsidR="0075197F" w:rsidRDefault="0075197F" w:rsidP="0075197F">
      <w:pPr>
        <w:tabs>
          <w:tab w:val="left" w:pos="426"/>
        </w:tabs>
        <w:jc w:val="both"/>
        <w:rPr>
          <w:spacing w:val="2"/>
        </w:rPr>
      </w:pPr>
    </w:p>
    <w:p w:rsidR="0075197F" w:rsidRDefault="0075197F" w:rsidP="0075197F">
      <w:pPr>
        <w:tabs>
          <w:tab w:val="left" w:pos="426"/>
        </w:tabs>
        <w:jc w:val="both"/>
        <w:rPr>
          <w:spacing w:val="2"/>
        </w:rPr>
      </w:pPr>
    </w:p>
    <w:p w:rsidR="0075197F" w:rsidRDefault="0075197F" w:rsidP="0075197F">
      <w:pPr>
        <w:tabs>
          <w:tab w:val="left" w:pos="426"/>
        </w:tabs>
        <w:jc w:val="both"/>
      </w:pPr>
    </w:p>
    <w:p w:rsidR="0075197F" w:rsidRDefault="0075197F" w:rsidP="0075197F">
      <w:pPr>
        <w:tabs>
          <w:tab w:val="left" w:pos="426"/>
        </w:tabs>
        <w:jc w:val="both"/>
        <w:rPr>
          <w:spacing w:val="2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213"/>
        <w:gridCol w:w="696"/>
        <w:gridCol w:w="1181"/>
        <w:gridCol w:w="1418"/>
        <w:gridCol w:w="2126"/>
      </w:tblGrid>
      <w:tr w:rsidR="0075197F" w:rsidRPr="0075197F" w:rsidTr="00E91277">
        <w:trPr>
          <w:trHeight w:val="267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75197F" w:rsidRPr="0075197F" w:rsidRDefault="0075197F" w:rsidP="0075197F">
            <w:r w:rsidRPr="0075197F">
              <w:lastRenderedPageBreak/>
              <w:t>№</w:t>
            </w:r>
          </w:p>
        </w:tc>
        <w:tc>
          <w:tcPr>
            <w:tcW w:w="4213" w:type="dxa"/>
            <w:shd w:val="clear" w:color="auto" w:fill="auto"/>
            <w:vAlign w:val="center"/>
            <w:hideMark/>
          </w:tcPr>
          <w:p w:rsidR="0075197F" w:rsidRPr="0075197F" w:rsidRDefault="0075197F" w:rsidP="0075197F">
            <w:r w:rsidRPr="0075197F">
              <w:t>Наименование товаров(работ, услуг)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5197F" w:rsidRPr="0075197F" w:rsidRDefault="0075197F" w:rsidP="0075197F">
            <w:r w:rsidRPr="0075197F">
              <w:t>Кол-во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75197F" w:rsidRPr="0075197F" w:rsidRDefault="0075197F" w:rsidP="0075197F">
            <w:r w:rsidRPr="0075197F">
              <w:t>Ед.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197F" w:rsidRPr="0075197F" w:rsidRDefault="0075197F" w:rsidP="0075197F">
            <w:r w:rsidRPr="0075197F">
              <w:t>Цена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5197F" w:rsidRPr="0075197F" w:rsidRDefault="0075197F" w:rsidP="0075197F">
            <w:r w:rsidRPr="0075197F">
              <w:t>Сумма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Пленка (бумага) рентгеновская медицинская UPT-210BL пр-во 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упаковка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110 000,00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110 000,00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Пленка медицинская рентгеновская </w:t>
            </w:r>
            <w:proofErr w:type="spellStart"/>
            <w:r w:rsidRPr="0075197F">
              <w:t>Green</w:t>
            </w:r>
            <w:proofErr w:type="spellEnd"/>
            <w:r w:rsidRPr="0075197F">
              <w:t xml:space="preserve">/МXG </w:t>
            </w:r>
            <w:proofErr w:type="spellStart"/>
            <w:r w:rsidRPr="0075197F">
              <w:t>Film</w:t>
            </w:r>
            <w:proofErr w:type="spellEnd"/>
            <w:r w:rsidRPr="0075197F">
              <w:t xml:space="preserve"> 18х24 см 100л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упаковка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14 480,00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14 480,00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Пленка медицинская рентгеновская </w:t>
            </w:r>
            <w:proofErr w:type="spellStart"/>
            <w:r w:rsidRPr="0075197F">
              <w:t>Green</w:t>
            </w:r>
            <w:proofErr w:type="spellEnd"/>
            <w:r w:rsidRPr="0075197F">
              <w:t xml:space="preserve">/МXG </w:t>
            </w:r>
            <w:proofErr w:type="spellStart"/>
            <w:r w:rsidRPr="0075197F">
              <w:t>Film</w:t>
            </w:r>
            <w:proofErr w:type="spellEnd"/>
            <w:r w:rsidRPr="0075197F">
              <w:t xml:space="preserve"> 35х35 см 100л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упаковка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39 960,00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39 960,00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Пленка медицинская рентгеновская </w:t>
            </w:r>
            <w:proofErr w:type="spellStart"/>
            <w:r w:rsidRPr="0075197F">
              <w:t>Green</w:t>
            </w:r>
            <w:proofErr w:type="spellEnd"/>
            <w:r w:rsidRPr="0075197F">
              <w:t xml:space="preserve">/МXG </w:t>
            </w:r>
            <w:proofErr w:type="spellStart"/>
            <w:r w:rsidRPr="0075197F">
              <w:t>Film</w:t>
            </w:r>
            <w:proofErr w:type="spellEnd"/>
            <w:r w:rsidRPr="0075197F">
              <w:t xml:space="preserve"> 24х30 см 100л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упаковка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23 680,00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23 680,00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Дилюент</w:t>
            </w:r>
            <w:proofErr w:type="spellEnd"/>
            <w:r w:rsidRPr="0075197F">
              <w:t xml:space="preserve"> М 18 (20 л)  (879)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канистра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45 670,00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365 360,00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Моющий реагент </w:t>
            </w:r>
            <w:proofErr w:type="spellStart"/>
            <w:r w:rsidRPr="0075197F">
              <w:t>Cleaner</w:t>
            </w:r>
            <w:proofErr w:type="spellEnd"/>
            <w:r w:rsidRPr="0075197F">
              <w:t xml:space="preserve"> ABX </w:t>
            </w:r>
            <w:proofErr w:type="spellStart"/>
            <w:r w:rsidRPr="0075197F">
              <w:t>Micros</w:t>
            </w:r>
            <w:proofErr w:type="spellEnd"/>
            <w:r w:rsidRPr="0075197F">
              <w:t xml:space="preserve"> (1000мл/бут)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23 680,00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189 440,00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7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Lising</w:t>
            </w:r>
            <w:proofErr w:type="spellEnd"/>
            <w:r w:rsidRPr="0075197F">
              <w:t xml:space="preserve"> </w:t>
            </w:r>
            <w:proofErr w:type="spellStart"/>
            <w:r w:rsidRPr="0075197F">
              <w:t>reagent</w:t>
            </w:r>
            <w:proofErr w:type="spellEnd"/>
            <w:r w:rsidRPr="0075197F">
              <w:t xml:space="preserve">  М18 CN </w:t>
            </w:r>
            <w:proofErr w:type="spellStart"/>
            <w:r w:rsidRPr="0075197F">
              <w:t>Free</w:t>
            </w:r>
            <w:proofErr w:type="spellEnd"/>
            <w:r w:rsidRPr="0075197F">
              <w:t xml:space="preserve">  (1000 мл)/ </w:t>
            </w:r>
            <w:proofErr w:type="spellStart"/>
            <w:r w:rsidRPr="0075197F">
              <w:t>Лизирующий</w:t>
            </w:r>
            <w:proofErr w:type="spellEnd"/>
            <w:r w:rsidRPr="0075197F">
              <w:t xml:space="preserve"> реагент М18 CN </w:t>
            </w:r>
            <w:proofErr w:type="spellStart"/>
            <w:r w:rsidRPr="0075197F">
              <w:t>Free</w:t>
            </w:r>
            <w:proofErr w:type="spellEnd"/>
            <w:r w:rsidRPr="0075197F">
              <w:t xml:space="preserve">  (1000 мл)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флакон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43 180,00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345 440,00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Карандаш по стеклу  1 </w:t>
            </w:r>
            <w:proofErr w:type="spellStart"/>
            <w:r w:rsidRPr="0075197F">
              <w:t>шт</w:t>
            </w:r>
            <w:proofErr w:type="spellEnd"/>
            <w:r w:rsidRPr="0075197F">
              <w:t xml:space="preserve">  (синий)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260,00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2 600,00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9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Контрольная кровь </w:t>
            </w:r>
            <w:proofErr w:type="spellStart"/>
            <w:r w:rsidRPr="0075197F">
              <w:t>Para</w:t>
            </w:r>
            <w:proofErr w:type="spellEnd"/>
            <w:r w:rsidRPr="0075197F">
              <w:t xml:space="preserve"> 12 </w:t>
            </w:r>
            <w:proofErr w:type="spellStart"/>
            <w:r w:rsidRPr="0075197F">
              <w:t>Extend</w:t>
            </w:r>
            <w:proofErr w:type="spellEnd"/>
            <w:r w:rsidRPr="0075197F">
              <w:t xml:space="preserve"> 3*2,5ml (1L, 1N, 1H)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12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84 950,00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1 019 400,00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10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Химический контроль / (</w:t>
            </w:r>
            <w:proofErr w:type="spellStart"/>
            <w:r w:rsidRPr="0075197F">
              <w:t>Chemistry</w:t>
            </w:r>
            <w:proofErr w:type="spellEnd"/>
            <w:r w:rsidRPr="0075197F">
              <w:t xml:space="preserve"> </w:t>
            </w:r>
            <w:proofErr w:type="spellStart"/>
            <w:r w:rsidRPr="0075197F">
              <w:t>Control</w:t>
            </w:r>
            <w:proofErr w:type="spellEnd"/>
            <w:r w:rsidRPr="0075197F">
              <w:t xml:space="preserve"> </w:t>
            </w:r>
            <w:proofErr w:type="spellStart"/>
            <w:r w:rsidRPr="0075197F">
              <w:t>Set</w:t>
            </w:r>
            <w:proofErr w:type="spellEnd"/>
            <w:r w:rsidRPr="0075197F">
              <w:t>) Уровень 1-1*8мл, Уровень 2-1*8мл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39 850,00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39 850,00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11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Тест полоски диагностические </w:t>
            </w:r>
            <w:proofErr w:type="spellStart"/>
            <w:r w:rsidRPr="0075197F">
              <w:t>UrineRS</w:t>
            </w:r>
            <w:proofErr w:type="spellEnd"/>
            <w:r w:rsidRPr="0075197F">
              <w:t xml:space="preserve"> модель Н-10 (100-шт в </w:t>
            </w:r>
            <w:proofErr w:type="spellStart"/>
            <w:r w:rsidRPr="0075197F">
              <w:t>упак</w:t>
            </w:r>
            <w:proofErr w:type="spellEnd"/>
            <w:r w:rsidRPr="0075197F">
              <w:t>)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упаковка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17 970,00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1 078 200,00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12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Набор д/окраски мазков по </w:t>
            </w:r>
            <w:proofErr w:type="spellStart"/>
            <w:r w:rsidRPr="0075197F">
              <w:t>Граму</w:t>
            </w:r>
            <w:proofErr w:type="spellEnd"/>
            <w:r w:rsidRPr="0075197F">
              <w:t xml:space="preserve"> 100 </w:t>
            </w:r>
            <w:proofErr w:type="spellStart"/>
            <w:r w:rsidRPr="0075197F">
              <w:t>предм.ст</w:t>
            </w:r>
            <w:proofErr w:type="spellEnd"/>
            <w:r w:rsidRPr="0075197F">
              <w:t xml:space="preserve">., 100мл, АГАТ, </w:t>
            </w:r>
            <w:proofErr w:type="spellStart"/>
            <w:r w:rsidRPr="0075197F">
              <w:t>наб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6 480,00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129 600,00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13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СRP-</w:t>
            </w:r>
            <w:proofErr w:type="spellStart"/>
            <w:r w:rsidRPr="0075197F">
              <w:t>Latex</w:t>
            </w:r>
            <w:proofErr w:type="spellEnd"/>
            <w:r w:rsidRPr="0075197F">
              <w:t xml:space="preserve"> С-реактивный белок Латекс- тест на слайде 250 </w:t>
            </w:r>
            <w:proofErr w:type="spellStart"/>
            <w:r w:rsidRPr="0075197F">
              <w:t>опр</w:t>
            </w:r>
            <w:proofErr w:type="spellEnd"/>
            <w:r w:rsidRPr="0075197F">
              <w:t xml:space="preserve"> х 2,5 мл </w:t>
            </w:r>
            <w:proofErr w:type="spellStart"/>
            <w:r w:rsidRPr="0075197F">
              <w:t>Das-spectromed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15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12 990,00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194 850,00</w:t>
            </w:r>
          </w:p>
        </w:tc>
      </w:tr>
      <w:tr w:rsidR="0075197F" w:rsidRPr="0075197F" w:rsidTr="00E91277">
        <w:trPr>
          <w:trHeight w:val="65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14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RefaTex</w:t>
            </w:r>
            <w:proofErr w:type="spellEnd"/>
            <w:r w:rsidRPr="0075197F">
              <w:t xml:space="preserve">-DAC Ревматоидный фактор Латекс-тест на слайде 250 </w:t>
            </w:r>
            <w:proofErr w:type="spellStart"/>
            <w:r w:rsidRPr="0075197F">
              <w:t>опр</w:t>
            </w:r>
            <w:proofErr w:type="spellEnd"/>
            <w:r w:rsidRPr="0075197F">
              <w:t xml:space="preserve"> х 2,5 мл </w:t>
            </w:r>
            <w:proofErr w:type="spellStart"/>
            <w:r w:rsidRPr="0075197F">
              <w:t>Dac-spectromed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11 490,00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229 800,00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15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Азур-Эозин по </w:t>
            </w:r>
            <w:proofErr w:type="gramStart"/>
            <w:r w:rsidRPr="0075197F">
              <w:t>Романовскому  с</w:t>
            </w:r>
            <w:proofErr w:type="gramEnd"/>
            <w:r w:rsidRPr="0075197F">
              <w:t xml:space="preserve"> буфером, 1 л (</w:t>
            </w:r>
            <w:proofErr w:type="spellStart"/>
            <w:r w:rsidRPr="0075197F">
              <w:t>разв</w:t>
            </w:r>
            <w:proofErr w:type="spellEnd"/>
            <w:r w:rsidRPr="0075197F">
              <w:t>. 1:20)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л.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5 270,00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10 540,00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16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Эозин по Май-</w:t>
            </w:r>
            <w:proofErr w:type="spellStart"/>
            <w:r w:rsidRPr="0075197F">
              <w:t>Грюнвальду</w:t>
            </w:r>
            <w:proofErr w:type="spellEnd"/>
            <w:r w:rsidRPr="0075197F">
              <w:t xml:space="preserve"> 1л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л.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4 470,00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8 940,00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17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Бумага для регистрирующих приборов в рулонах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руллон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965,00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28 950,00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18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Индикатор </w:t>
            </w:r>
            <w:proofErr w:type="spellStart"/>
            <w:r w:rsidRPr="0075197F">
              <w:t>стериализации</w:t>
            </w:r>
            <w:proofErr w:type="spellEnd"/>
            <w:r w:rsidRPr="0075197F">
              <w:t xml:space="preserve"> МедИС-180/60-1(1000 тестов) </w:t>
            </w:r>
            <w:proofErr w:type="spellStart"/>
            <w:r w:rsidRPr="0075197F">
              <w:t>наружн</w:t>
            </w:r>
            <w:proofErr w:type="spellEnd"/>
            <w:r w:rsidRPr="0075197F">
              <w:t>., б/ж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упаковка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8 165,00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24 495,00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19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Клеенка </w:t>
            </w:r>
            <w:proofErr w:type="spellStart"/>
            <w:r w:rsidRPr="0075197F">
              <w:t>подкл</w:t>
            </w:r>
            <w:proofErr w:type="spellEnd"/>
            <w:r w:rsidRPr="0075197F">
              <w:t xml:space="preserve"> резинотканевая вид А размерами (м):50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м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1 470,00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73 500,00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20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Бумага-</w:t>
            </w:r>
            <w:proofErr w:type="spellStart"/>
            <w:r w:rsidRPr="0075197F">
              <w:t>крафт</w:t>
            </w:r>
            <w:proofErr w:type="spellEnd"/>
            <w:r w:rsidRPr="0075197F">
              <w:t xml:space="preserve"> 106*106 см, </w:t>
            </w:r>
            <w:proofErr w:type="spellStart"/>
            <w:r w:rsidRPr="0075197F">
              <w:t>уп</w:t>
            </w:r>
            <w:proofErr w:type="spellEnd"/>
            <w:r w:rsidRPr="0075197F">
              <w:t>. 5 кг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кг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1 990,00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9 950,00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21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Бумага тепловая для ЭКГ 110 мм*20мм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руллон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585,00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11 700,00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22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Бумага фильтровальная 100*100 см, 5кг ОАО "</w:t>
            </w:r>
            <w:proofErr w:type="spellStart"/>
            <w:r w:rsidRPr="0075197F">
              <w:t>Волжкий</w:t>
            </w:r>
            <w:proofErr w:type="spellEnd"/>
            <w:r w:rsidRPr="0075197F">
              <w:t xml:space="preserve"> НИИ ЦБП"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кг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5 500,00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27 500,00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23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Держатель пластмассовый для одноразовых игл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500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38,00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19 000,00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24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Вакуумная пробирка пластмассовая  без наполнителя 5 мл 12х100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4 500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86,00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387 000,00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lastRenderedPageBreak/>
              <w:t>25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Проявитель Х- </w:t>
            </w:r>
            <w:proofErr w:type="spellStart"/>
            <w:r w:rsidRPr="0075197F">
              <w:t>Омат</w:t>
            </w:r>
            <w:proofErr w:type="spellEnd"/>
            <w:r w:rsidRPr="0075197F">
              <w:t xml:space="preserve"> EXII на 20 литров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комплект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24 990,00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99 960,00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26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Фиксаж RP  Х-ОМАТ LO,  на 20л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комплект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14 985,00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59 940,00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27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Вакуумная пробирка пластиковая с гелем и активатором свертывания 5 мл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2 000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87,00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174 000,00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28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Игла одноразовая стерильная, размер 21 G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500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30 000,00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29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Термоконтейнер</w:t>
            </w:r>
            <w:proofErr w:type="spellEnd"/>
            <w:r w:rsidRPr="0075197F">
              <w:t xml:space="preserve"> ТМ-6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31 100,00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62 200,00</w:t>
            </w:r>
          </w:p>
        </w:tc>
      </w:tr>
      <w:tr w:rsidR="0075197F" w:rsidRPr="0075197F" w:rsidTr="00E91277">
        <w:trPr>
          <w:trHeight w:val="86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30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Набор реагентов "RPR-CARBON-DAC" для </w:t>
            </w:r>
            <w:proofErr w:type="spellStart"/>
            <w:r w:rsidRPr="0075197F">
              <w:t>обраружения</w:t>
            </w:r>
            <w:proofErr w:type="spellEnd"/>
            <w:r w:rsidRPr="0075197F">
              <w:t xml:space="preserve"> сифилиса методом латекс-агглютинация 1000 </w:t>
            </w:r>
            <w:proofErr w:type="spellStart"/>
            <w:r w:rsidRPr="0075197F">
              <w:t>опр</w:t>
            </w:r>
            <w:proofErr w:type="spellEnd"/>
            <w:r w:rsidRPr="0075197F">
              <w:t xml:space="preserve">, ООО НПФ </w:t>
            </w:r>
            <w:proofErr w:type="spellStart"/>
            <w:r w:rsidRPr="0075197F">
              <w:t>Dac-spectromed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16 000,00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800 000,00</w:t>
            </w:r>
          </w:p>
        </w:tc>
      </w:tr>
      <w:tr w:rsidR="0075197F" w:rsidRPr="0075197F" w:rsidTr="00E91277">
        <w:trPr>
          <w:trHeight w:val="65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31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Канюля внутривенная  с катетером и инъекционным клапаном  НEALFLON размером 14G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100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120,00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12 000,00</w:t>
            </w:r>
          </w:p>
        </w:tc>
      </w:tr>
      <w:tr w:rsidR="0075197F" w:rsidRPr="0075197F" w:rsidTr="00E91277">
        <w:trPr>
          <w:trHeight w:val="65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32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Канюля внутривенная  с катетером и инъекционным клапаном  НEALFLON размером 16G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100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120,00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12 000,00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33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Направляющий воздуховод </w:t>
            </w:r>
            <w:proofErr w:type="spellStart"/>
            <w:r w:rsidRPr="0075197F">
              <w:t>Guedel</w:t>
            </w:r>
            <w:proofErr w:type="spellEnd"/>
            <w:r w:rsidRPr="0075197F">
              <w:t>, №3 - 90 мм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250,00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34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Гинекологические наборы одноразовые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1 200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815,00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978 000,00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35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Марля 10 м х 90 см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1 600,00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16 000,00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36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Шапочка-колпак на завязках 61*14см </w:t>
            </w:r>
            <w:proofErr w:type="spellStart"/>
            <w:r w:rsidRPr="0075197F">
              <w:t>Biocap</w:t>
            </w:r>
            <w:proofErr w:type="spellEnd"/>
            <w:r w:rsidRPr="0075197F">
              <w:t xml:space="preserve"> для врачей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2 000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75,00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150 000,00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37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Экспресс-тест SD </w:t>
            </w:r>
            <w:proofErr w:type="spellStart"/>
            <w:r w:rsidRPr="0075197F">
              <w:t>Bioline</w:t>
            </w:r>
            <w:proofErr w:type="spellEnd"/>
            <w:r w:rsidRPr="0075197F">
              <w:t xml:space="preserve"> </w:t>
            </w:r>
            <w:proofErr w:type="spellStart"/>
            <w:r w:rsidRPr="0075197F">
              <w:t>Troponin</w:t>
            </w:r>
            <w:proofErr w:type="spellEnd"/>
            <w:r w:rsidRPr="0075197F">
              <w:t xml:space="preserve"> I для </w:t>
            </w:r>
            <w:proofErr w:type="spellStart"/>
            <w:r w:rsidRPr="0075197F">
              <w:t>опред</w:t>
            </w:r>
            <w:proofErr w:type="spellEnd"/>
            <w:r w:rsidRPr="0075197F">
              <w:t xml:space="preserve">. </w:t>
            </w:r>
            <w:proofErr w:type="spellStart"/>
            <w:r w:rsidRPr="0075197F">
              <w:t>Тропонина</w:t>
            </w:r>
            <w:proofErr w:type="spellEnd"/>
            <w:r w:rsidRPr="0075197F">
              <w:t xml:space="preserve"> I №25 90FK10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40 400,00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40 400,00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38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Экспресс-тест SD </w:t>
            </w:r>
            <w:proofErr w:type="spellStart"/>
            <w:r w:rsidRPr="0075197F">
              <w:t>Bioline</w:t>
            </w:r>
            <w:proofErr w:type="spellEnd"/>
            <w:r w:rsidRPr="0075197F">
              <w:t xml:space="preserve"> </w:t>
            </w:r>
            <w:proofErr w:type="spellStart"/>
            <w:r w:rsidRPr="0075197F">
              <w:t>Hiv</w:t>
            </w:r>
            <w:proofErr w:type="spellEnd"/>
            <w:r w:rsidRPr="0075197F">
              <w:t xml:space="preserve"> 1/2 3.0 для  </w:t>
            </w:r>
            <w:proofErr w:type="spellStart"/>
            <w:r w:rsidRPr="0075197F">
              <w:t>опред</w:t>
            </w:r>
            <w:proofErr w:type="spellEnd"/>
            <w:r w:rsidRPr="0075197F">
              <w:t>, ВИЧ-1 и ВИЧ-2 №30 03FK10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34 000,00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170 000,00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39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Термоконтейнер</w:t>
            </w:r>
            <w:proofErr w:type="spellEnd"/>
            <w:r w:rsidRPr="0075197F">
              <w:t xml:space="preserve"> МТ-25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65 000,00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130 000,00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40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Пинцет ушной </w:t>
            </w:r>
            <w:proofErr w:type="spellStart"/>
            <w:r w:rsidRPr="0075197F">
              <w:t>штыковидный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6 300,00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63 000,00</w:t>
            </w:r>
          </w:p>
        </w:tc>
      </w:tr>
      <w:tr w:rsidR="0075197F" w:rsidRPr="0075197F" w:rsidTr="00E91277">
        <w:trPr>
          <w:trHeight w:val="44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41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Лоток почкообразный </w:t>
            </w:r>
            <w:proofErr w:type="spellStart"/>
            <w:r w:rsidRPr="0075197F">
              <w:t>ЛПпо</w:t>
            </w:r>
            <w:proofErr w:type="spellEnd"/>
            <w:r w:rsidRPr="0075197F">
              <w:t xml:space="preserve"> 1,75  "</w:t>
            </w:r>
            <w:proofErr w:type="spellStart"/>
            <w:r w:rsidRPr="0075197F">
              <w:t>Елат</w:t>
            </w:r>
            <w:proofErr w:type="spellEnd"/>
            <w:r w:rsidRPr="0075197F">
              <w:t>", автоклав, код 431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25 000,00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42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Емкость для хранения термометров EXT*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43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Емкость-контейнер ЕДПО-5-01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13 000,00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26 000,00</w:t>
            </w:r>
          </w:p>
        </w:tc>
      </w:tr>
      <w:tr w:rsidR="0075197F" w:rsidRPr="0075197F" w:rsidTr="00E91277">
        <w:trPr>
          <w:trHeight w:val="86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44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 оториноларингологический одноразовый стерильный "</w:t>
            </w:r>
            <w:proofErr w:type="spellStart"/>
            <w:r w:rsidRPr="0075197F">
              <w:t>ЕваЛор</w:t>
            </w:r>
            <w:proofErr w:type="spellEnd"/>
            <w:r w:rsidRPr="0075197F">
              <w:t xml:space="preserve">" тип 2 (зеркало носовое №30, </w:t>
            </w:r>
            <w:proofErr w:type="spellStart"/>
            <w:r w:rsidRPr="0075197F">
              <w:t>шатель</w:t>
            </w:r>
            <w:proofErr w:type="spellEnd"/>
            <w:r w:rsidRPr="0075197F">
              <w:t xml:space="preserve"> для языка, воронка ушная №1, №3)</w:t>
            </w:r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10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набор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800,00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8 000,00</w:t>
            </w:r>
          </w:p>
        </w:tc>
      </w:tr>
      <w:tr w:rsidR="0075197F" w:rsidRPr="0075197F" w:rsidTr="00E91277">
        <w:trPr>
          <w:trHeight w:val="237"/>
        </w:trPr>
        <w:tc>
          <w:tcPr>
            <w:tcW w:w="714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45</w:t>
            </w:r>
          </w:p>
        </w:tc>
        <w:tc>
          <w:tcPr>
            <w:tcW w:w="4213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 xml:space="preserve">маска хирургическая одноразовая 3 -х </w:t>
            </w:r>
            <w:proofErr w:type="spellStart"/>
            <w:r w:rsidRPr="0075197F">
              <w:t>слойная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50</w:t>
            </w:r>
          </w:p>
        </w:tc>
        <w:tc>
          <w:tcPr>
            <w:tcW w:w="1181" w:type="dxa"/>
            <w:shd w:val="clear" w:color="auto" w:fill="auto"/>
            <w:hideMark/>
          </w:tcPr>
          <w:p w:rsidR="0075197F" w:rsidRPr="0075197F" w:rsidRDefault="0075197F" w:rsidP="0075197F">
            <w:proofErr w:type="spellStart"/>
            <w:r w:rsidRPr="0075197F"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60,00</w:t>
            </w:r>
          </w:p>
        </w:tc>
        <w:tc>
          <w:tcPr>
            <w:tcW w:w="2126" w:type="dxa"/>
            <w:shd w:val="clear" w:color="auto" w:fill="auto"/>
            <w:hideMark/>
          </w:tcPr>
          <w:p w:rsidR="0075197F" w:rsidRPr="0075197F" w:rsidRDefault="0075197F" w:rsidP="0075197F">
            <w:r w:rsidRPr="0075197F">
              <w:t>3 000,00</w:t>
            </w:r>
          </w:p>
        </w:tc>
      </w:tr>
    </w:tbl>
    <w:p w:rsidR="0075197F" w:rsidRDefault="0075197F" w:rsidP="0075197F">
      <w:pPr>
        <w:tabs>
          <w:tab w:val="left" w:pos="426"/>
        </w:tabs>
        <w:jc w:val="both"/>
      </w:pPr>
    </w:p>
    <w:p w:rsidR="0075197F" w:rsidRDefault="0075197F" w:rsidP="0075197F">
      <w:pPr>
        <w:tabs>
          <w:tab w:val="left" w:pos="426"/>
        </w:tabs>
        <w:jc w:val="both"/>
      </w:pPr>
    </w:p>
    <w:p w:rsidR="004B13BF" w:rsidRPr="00BA7298" w:rsidRDefault="004B13BF" w:rsidP="0075197F">
      <w:pPr>
        <w:tabs>
          <w:tab w:val="left" w:pos="426"/>
        </w:tabs>
        <w:jc w:val="both"/>
      </w:pPr>
      <w:r w:rsidRPr="00BA7298">
        <w:t>ценовые предложение которых явились наименьшим, согласно приложению 2;</w:t>
      </w:r>
    </w:p>
    <w:p w:rsidR="004B13BF" w:rsidRPr="00BA7298" w:rsidRDefault="004B13BF" w:rsidP="004B13BF">
      <w:pPr>
        <w:tabs>
          <w:tab w:val="left" w:pos="426"/>
        </w:tabs>
        <w:jc w:val="both"/>
        <w:rPr>
          <w:u w:val="single"/>
        </w:rPr>
      </w:pPr>
    </w:p>
    <w:p w:rsidR="004B13BF" w:rsidRPr="00D45640" w:rsidRDefault="004B13BF" w:rsidP="004B13BF">
      <w:pPr>
        <w:rPr>
          <w:b/>
        </w:rPr>
      </w:pPr>
    </w:p>
    <w:p w:rsidR="000B330F" w:rsidRDefault="000B330F" w:rsidP="004B13BF">
      <w:pPr>
        <w:tabs>
          <w:tab w:val="left" w:pos="426"/>
        </w:tabs>
        <w:jc w:val="both"/>
        <w:rPr>
          <w:b/>
        </w:rPr>
      </w:pPr>
    </w:p>
    <w:p w:rsidR="004B13BF" w:rsidRPr="00BA7298" w:rsidRDefault="0075197F" w:rsidP="004B13BF">
      <w:pPr>
        <w:tabs>
          <w:tab w:val="left" w:pos="426"/>
        </w:tabs>
        <w:jc w:val="both"/>
        <w:rPr>
          <w:b/>
        </w:rPr>
      </w:pPr>
      <w:r>
        <w:rPr>
          <w:b/>
        </w:rPr>
        <w:br/>
      </w:r>
    </w:p>
    <w:p w:rsidR="00D45640" w:rsidRPr="00C053FB" w:rsidRDefault="00D45640" w:rsidP="00D45640">
      <w:pPr>
        <w:widowControl w:val="0"/>
        <w:tabs>
          <w:tab w:val="left" w:pos="1043"/>
        </w:tabs>
        <w:ind w:firstLine="851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b/>
          <w:color w:val="000000"/>
          <w:sz w:val="28"/>
          <w:szCs w:val="28"/>
          <w:lang w:bidi="ru-RU"/>
        </w:rPr>
        <w:lastRenderedPageBreak/>
        <w:t>П</w:t>
      </w:r>
      <w:r w:rsidRPr="00F9107F">
        <w:rPr>
          <w:rFonts w:eastAsia="Tahoma"/>
          <w:b/>
          <w:color w:val="000000"/>
          <w:sz w:val="28"/>
          <w:szCs w:val="28"/>
          <w:lang w:bidi="ru-RU"/>
        </w:rPr>
        <w:t>редседатель комиссии</w:t>
      </w:r>
      <w:r>
        <w:rPr>
          <w:rFonts w:eastAsia="Tahoma"/>
          <w:color w:val="000000"/>
          <w:sz w:val="28"/>
          <w:szCs w:val="28"/>
          <w:lang w:bidi="ru-RU"/>
        </w:rPr>
        <w:t xml:space="preserve"> – </w:t>
      </w:r>
      <w:r>
        <w:rPr>
          <w:rFonts w:eastAsia="Tahoma"/>
          <w:color w:val="000000"/>
          <w:sz w:val="28"/>
          <w:szCs w:val="28"/>
          <w:lang w:val="kk-KZ" w:bidi="ru-RU"/>
        </w:rPr>
        <w:t>Кожекенова Найля Максуткановна</w:t>
      </w:r>
      <w:r w:rsidRPr="00C053FB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C053FB">
        <w:rPr>
          <w:rFonts w:eastAsia="Tahoma"/>
          <w:bCs/>
          <w:color w:val="000000"/>
          <w:sz w:val="28"/>
          <w:szCs w:val="28"/>
          <w:lang w:bidi="ru-RU"/>
        </w:rPr>
        <w:t>—заместитель главного врача по Л</w:t>
      </w:r>
      <w:r>
        <w:rPr>
          <w:rFonts w:eastAsia="Tahoma"/>
          <w:bCs/>
          <w:color w:val="000000"/>
          <w:sz w:val="28"/>
          <w:szCs w:val="28"/>
          <w:lang w:val="kk-KZ" w:bidi="ru-RU"/>
        </w:rPr>
        <w:t>П</w:t>
      </w:r>
      <w:r w:rsidRPr="00C053FB">
        <w:rPr>
          <w:rFonts w:eastAsia="Tahoma"/>
          <w:bCs/>
          <w:color w:val="000000"/>
          <w:sz w:val="28"/>
          <w:szCs w:val="28"/>
          <w:lang w:bidi="ru-RU"/>
        </w:rPr>
        <w:t>Р</w:t>
      </w:r>
      <w:r w:rsidRPr="00C053FB">
        <w:rPr>
          <w:rFonts w:eastAsia="Tahoma"/>
          <w:color w:val="000000"/>
          <w:sz w:val="28"/>
          <w:szCs w:val="28"/>
          <w:lang w:bidi="ru-RU"/>
        </w:rPr>
        <w:t>;</w:t>
      </w:r>
    </w:p>
    <w:p w:rsidR="00D45640" w:rsidRDefault="00D45640" w:rsidP="00D45640">
      <w:pPr>
        <w:widowControl w:val="0"/>
        <w:tabs>
          <w:tab w:val="left" w:pos="1043"/>
        </w:tabs>
        <w:ind w:firstLine="851"/>
        <w:jc w:val="both"/>
        <w:rPr>
          <w:rFonts w:eastAsia="Tahoma"/>
          <w:b/>
          <w:color w:val="000000"/>
          <w:sz w:val="28"/>
          <w:szCs w:val="28"/>
          <w:lang w:bidi="ru-RU"/>
        </w:rPr>
      </w:pPr>
    </w:p>
    <w:p w:rsidR="00D45640" w:rsidRPr="003C1D72" w:rsidRDefault="00D45640" w:rsidP="00D45640">
      <w:pPr>
        <w:widowControl w:val="0"/>
        <w:tabs>
          <w:tab w:val="left" w:pos="1043"/>
        </w:tabs>
        <w:ind w:firstLine="851"/>
        <w:jc w:val="both"/>
        <w:rPr>
          <w:b/>
        </w:rPr>
      </w:pPr>
      <w:r w:rsidRPr="003C1D72">
        <w:rPr>
          <w:rFonts w:eastAsia="Tahoma"/>
          <w:b/>
          <w:color w:val="000000"/>
          <w:sz w:val="28"/>
          <w:szCs w:val="28"/>
          <w:lang w:bidi="ru-RU"/>
        </w:rPr>
        <w:t>Члены комиссии:</w:t>
      </w:r>
    </w:p>
    <w:p w:rsidR="00D45640" w:rsidRPr="00C053FB" w:rsidRDefault="00D45640" w:rsidP="00D45640">
      <w:pPr>
        <w:widowControl w:val="0"/>
        <w:tabs>
          <w:tab w:val="left" w:pos="1043"/>
        </w:tabs>
        <w:ind w:firstLine="851"/>
        <w:jc w:val="both"/>
      </w:pPr>
      <w:r>
        <w:rPr>
          <w:rFonts w:eastAsia="Tahoma"/>
          <w:bCs/>
          <w:color w:val="000000"/>
          <w:sz w:val="28"/>
          <w:szCs w:val="28"/>
          <w:lang w:val="kk-KZ" w:bidi="ru-RU"/>
        </w:rPr>
        <w:t>Махпирова Назиля Ахметовна</w:t>
      </w:r>
      <w:r>
        <w:rPr>
          <w:rFonts w:eastAsia="Tahoma"/>
          <w:b/>
          <w:bCs/>
          <w:color w:val="000000"/>
          <w:sz w:val="28"/>
          <w:szCs w:val="28"/>
          <w:lang w:bidi="ru-RU"/>
        </w:rPr>
        <w:t xml:space="preserve"> — </w:t>
      </w:r>
      <w:r>
        <w:rPr>
          <w:rFonts w:eastAsia="Tahoma"/>
          <w:bCs/>
          <w:color w:val="000000"/>
          <w:sz w:val="28"/>
          <w:szCs w:val="28"/>
          <w:lang w:val="kk-KZ" w:bidi="ru-RU"/>
        </w:rPr>
        <w:t>главная медицинская сестра</w:t>
      </w:r>
      <w:r w:rsidRPr="00C053FB">
        <w:rPr>
          <w:rFonts w:eastAsia="Tahoma"/>
          <w:bCs/>
          <w:color w:val="000000"/>
          <w:sz w:val="28"/>
          <w:szCs w:val="28"/>
          <w:lang w:bidi="ru-RU"/>
        </w:rPr>
        <w:t>.</w:t>
      </w:r>
    </w:p>
    <w:p w:rsidR="00D45640" w:rsidRDefault="00D45640" w:rsidP="00D45640">
      <w:pPr>
        <w:widowControl w:val="0"/>
        <w:tabs>
          <w:tab w:val="left" w:pos="1043"/>
        </w:tabs>
        <w:ind w:firstLine="851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>
        <w:rPr>
          <w:rFonts w:eastAsia="Tahoma"/>
          <w:bCs/>
          <w:color w:val="000000"/>
          <w:sz w:val="28"/>
          <w:szCs w:val="28"/>
          <w:lang w:val="kk-KZ" w:bidi="ru-RU"/>
        </w:rPr>
        <w:t xml:space="preserve">Карамшук Наталья Анатольевна </w:t>
      </w:r>
      <w:r>
        <w:rPr>
          <w:rFonts w:eastAsia="Tahoma"/>
          <w:b/>
          <w:bCs/>
          <w:color w:val="000000"/>
          <w:sz w:val="28"/>
          <w:szCs w:val="28"/>
          <w:lang w:bidi="ru-RU"/>
        </w:rPr>
        <w:t xml:space="preserve"> — </w:t>
      </w:r>
      <w:r>
        <w:rPr>
          <w:rFonts w:eastAsia="Tahoma"/>
          <w:bCs/>
          <w:color w:val="000000"/>
          <w:sz w:val="28"/>
          <w:szCs w:val="28"/>
          <w:lang w:val="kk-KZ" w:bidi="ru-RU"/>
        </w:rPr>
        <w:t>провизор</w:t>
      </w:r>
      <w:r w:rsidRPr="00C053FB">
        <w:rPr>
          <w:rFonts w:eastAsia="Tahoma"/>
          <w:bCs/>
          <w:color w:val="000000"/>
          <w:sz w:val="28"/>
          <w:szCs w:val="28"/>
          <w:lang w:bidi="ru-RU"/>
        </w:rPr>
        <w:t>.</w:t>
      </w:r>
    </w:p>
    <w:p w:rsidR="00D45640" w:rsidRPr="003C1D72" w:rsidRDefault="00D45640" w:rsidP="00D45640">
      <w:pPr>
        <w:widowControl w:val="0"/>
        <w:tabs>
          <w:tab w:val="left" w:pos="1418"/>
        </w:tabs>
        <w:ind w:firstLine="851"/>
        <w:jc w:val="both"/>
      </w:pPr>
      <w:r>
        <w:rPr>
          <w:rFonts w:eastAsia="Tahoma"/>
          <w:bCs/>
          <w:color w:val="000000"/>
          <w:sz w:val="28"/>
          <w:szCs w:val="28"/>
          <w:lang w:val="kk-KZ" w:bidi="ru-RU"/>
        </w:rPr>
        <w:t>Касымбекова Рита Муратовна</w:t>
      </w:r>
      <w:r w:rsidRPr="003C1D72">
        <w:rPr>
          <w:rFonts w:eastAsia="Tahoma"/>
          <w:bCs/>
          <w:color w:val="000000"/>
          <w:sz w:val="28"/>
          <w:szCs w:val="28"/>
          <w:lang w:bidi="ru-RU"/>
        </w:rPr>
        <w:t xml:space="preserve"> – </w:t>
      </w:r>
      <w:r>
        <w:rPr>
          <w:rFonts w:eastAsia="Tahoma"/>
          <w:bCs/>
          <w:color w:val="000000"/>
          <w:sz w:val="28"/>
          <w:szCs w:val="28"/>
          <w:lang w:val="kk-KZ" w:bidi="ru-RU"/>
        </w:rPr>
        <w:t>старшая медицинская сестра</w:t>
      </w:r>
      <w:r w:rsidRPr="003C1D72">
        <w:rPr>
          <w:rFonts w:eastAsia="Tahoma"/>
          <w:bCs/>
          <w:color w:val="000000"/>
          <w:sz w:val="28"/>
          <w:szCs w:val="28"/>
          <w:lang w:bidi="ru-RU"/>
        </w:rPr>
        <w:t>.</w:t>
      </w:r>
    </w:p>
    <w:p w:rsidR="004B13BF" w:rsidRPr="00BA7298" w:rsidRDefault="004B13BF" w:rsidP="004B13BF">
      <w:pPr>
        <w:ind w:left="-567"/>
      </w:pPr>
    </w:p>
    <w:p w:rsidR="004B13BF" w:rsidRPr="00BA7298" w:rsidRDefault="004B13BF" w:rsidP="004B13BF"/>
    <w:p w:rsidR="004B13BF" w:rsidRDefault="004B13BF" w:rsidP="004B13BF"/>
    <w:p w:rsidR="005E0461" w:rsidRDefault="005E0461"/>
    <w:sectPr w:rsidR="005E0461" w:rsidSect="00AE3D5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5F7E"/>
    <w:multiLevelType w:val="hybridMultilevel"/>
    <w:tmpl w:val="5CC2E53A"/>
    <w:lvl w:ilvl="0" w:tplc="6FC0B7F0">
      <w:start w:val="1"/>
      <w:numFmt w:val="decimal"/>
      <w:lvlText w:val="%1)"/>
      <w:lvlJc w:val="left"/>
      <w:pPr>
        <w:ind w:left="810" w:hanging="8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BF"/>
    <w:rsid w:val="000B330F"/>
    <w:rsid w:val="002462BF"/>
    <w:rsid w:val="00351715"/>
    <w:rsid w:val="003E659E"/>
    <w:rsid w:val="003F22BF"/>
    <w:rsid w:val="00497433"/>
    <w:rsid w:val="004B13BF"/>
    <w:rsid w:val="00573A47"/>
    <w:rsid w:val="005E0461"/>
    <w:rsid w:val="005E35EB"/>
    <w:rsid w:val="0075197F"/>
    <w:rsid w:val="007739A7"/>
    <w:rsid w:val="0079643D"/>
    <w:rsid w:val="00A0480C"/>
    <w:rsid w:val="00B62552"/>
    <w:rsid w:val="00B75451"/>
    <w:rsid w:val="00BA6EC3"/>
    <w:rsid w:val="00C77ED2"/>
    <w:rsid w:val="00D45640"/>
    <w:rsid w:val="00DA635F"/>
    <w:rsid w:val="00DC41D7"/>
    <w:rsid w:val="00E559D0"/>
    <w:rsid w:val="00E91277"/>
    <w:rsid w:val="00E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8EC8"/>
  <w15:docId w15:val="{6593FA99-69D1-4834-A543-171C60CE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B13B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B1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B1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2020-02-13T12:09:00Z</dcterms:created>
  <dcterms:modified xsi:type="dcterms:W3CDTF">2020-02-17T06:37:00Z</dcterms:modified>
</cp:coreProperties>
</file>